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10" w:rsidRDefault="00401C10" w:rsidP="004D094D">
      <w:pPr>
        <w:ind w:left="-397" w:right="794"/>
        <w:jc w:val="both"/>
      </w:pPr>
    </w:p>
    <w:p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B83E4B">
        <w:rPr>
          <w:rFonts w:ascii="Times New Roman" w:hAnsi="Times New Roman" w:cs="Times New Roman"/>
          <w:b/>
        </w:rPr>
        <w:t xml:space="preserve"> ESPERIENZA NELLA FORMAZIONE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7A39FD" w:rsidRDefault="007D4AB4" w:rsidP="00B467A9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ha maturato una comprovata esperienza pluriennale (oltre tre anni) nel campo della formazione professionale rivolta a professionisti nell’ambito giuridico,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economico e contabile nelle materie incluse nel Programma annuale di formazione adottato dal Ministero dell’economia e delle finanze con determina n. </w:t>
      </w:r>
      <w:r w:rsidR="00B467A9">
        <w:rPr>
          <w:rFonts w:ascii="Times New Roman" w:hAnsi="Times New Roman" w:cs="Times New Roman"/>
        </w:rPr>
        <w:t>642668 del 12</w:t>
      </w:r>
      <w:r w:rsidR="00A83E76">
        <w:rPr>
          <w:rFonts w:ascii="Times New Roman" w:hAnsi="Times New Roman" w:cs="Times New Roman"/>
        </w:rPr>
        <w:t xml:space="preserve"> maggio </w:t>
      </w:r>
      <w:r w:rsidR="00B467A9">
        <w:rPr>
          <w:rFonts w:ascii="Times New Roman" w:hAnsi="Times New Roman" w:cs="Times New Roman"/>
        </w:rPr>
        <w:t>2020.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A39FD"/>
    <w:rsid w:val="003A67CA"/>
    <w:rsid w:val="00401C10"/>
    <w:rsid w:val="004D094D"/>
    <w:rsid w:val="007A39FD"/>
    <w:rsid w:val="007D4AB4"/>
    <w:rsid w:val="0088615A"/>
    <w:rsid w:val="00A83E76"/>
    <w:rsid w:val="00B467A9"/>
    <w:rsid w:val="00B8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88214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EB16E-5DFF-440B-92E1-A3B8E39BA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COSTANTINO Paola</cp:lastModifiedBy>
  <cp:revision>5</cp:revision>
  <dcterms:created xsi:type="dcterms:W3CDTF">2020-02-04T10:11:00Z</dcterms:created>
  <dcterms:modified xsi:type="dcterms:W3CDTF">2021-01-13T08:20:00Z</dcterms:modified>
</cp:coreProperties>
</file>